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World of Animals and Compare Places Tutorial Video 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this video, we’ll look at two of the most popular features on World Book Kids- World of Animals and Compare Places. These are both accessible from the feature container on the homepage. We've put them together in the same video because their functionality is very similar. These interactive features help students compare and contrast their favorite animals or places of interest- which we know is an important focus of the Common Core. To get a sense of how these features work, let's look </w:t>
      </w:r>
      <w:r w:rsidDel="00000000" w:rsidR="00000000" w:rsidRPr="00000000">
        <w:rPr>
          <w:rtl w:val="0"/>
        </w:rPr>
        <w:t xml:space="preserve">at World</w:t>
      </w:r>
      <w:r w:rsidDel="00000000" w:rsidR="00000000" w:rsidRPr="00000000">
        <w:rPr>
          <w:rtl w:val="0"/>
        </w:rPr>
        <w:t xml:space="preserve"> of Animals first.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World Book’s World of Animals offers a fun way to research, compare, and contrast animals. You can either Compare All Animals or select one of these categories. You can browse all of the animals by clicking the arrows to scroll through, or you can filter them by category here. Click on the animal’s “Exhibit” to display quick facts about the animal- such as their size, diet, habitat, and other fun facts. At the very bottom, you'll find photos and videos which you can opt to hide from your results if you choose. From here you can also jump to a Kids article in a new tab by </w:t>
      </w:r>
      <w:r w:rsidDel="00000000" w:rsidR="00000000" w:rsidRPr="00000000">
        <w:rPr>
          <w:rtl w:val="0"/>
        </w:rPr>
        <w:t xml:space="preserve">clicking “View</w:t>
      </w:r>
      <w:r w:rsidDel="00000000" w:rsidR="00000000" w:rsidRPr="00000000">
        <w:rPr>
          <w:rtl w:val="0"/>
        </w:rPr>
        <w:t xml:space="preserve"> Article.” And finally, if you'd like to compare any two animals, first select an animal like the cat, then select a second, like the fossa. Clicking “Compare Now” will bring up facts and images side-by-side for easy comprehension. You can print this page or you can click make a new selection to start over.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Now let's go back to the homepage and jump into C</w:t>
      </w:r>
      <w:r w:rsidDel="00000000" w:rsidR="00000000" w:rsidRPr="00000000">
        <w:rPr>
          <w:rtl w:val="0"/>
        </w:rPr>
        <w:t xml:space="preserve">ompare</w:t>
      </w:r>
      <w:r w:rsidDel="00000000" w:rsidR="00000000" w:rsidRPr="00000000">
        <w:rPr>
          <w:rtl w:val="0"/>
        </w:rPr>
        <w:t xml:space="preserve"> Places, which is a great way for kids to explore countries and continents. It works just like World of Animals except this time users can compare states, provinces, countries, continents, or </w:t>
      </w:r>
      <w:r w:rsidDel="00000000" w:rsidR="00000000" w:rsidRPr="00000000">
        <w:rPr>
          <w:rtl w:val="0"/>
        </w:rPr>
        <w:t xml:space="preserve">choose compare</w:t>
      </w:r>
      <w:r w:rsidDel="00000000" w:rsidR="00000000" w:rsidRPr="00000000">
        <w:rPr>
          <w:rtl w:val="0"/>
        </w:rPr>
        <w:t xml:space="preserve"> everything to compare across categories. You can browse all of the different places by clicking the arrows, or you can filter by category from this drop down menu at the top. Selecting a country to explore will bring up quick facts about that region as well as their maps or related audio or videos. Again, you can view the article on World Book Kids from here. Lastly, to compare any two places, select a country, then select another, and click “Compare Now.” This feature is a great place for kids to get started on their research projects. </w:t>
      </w:r>
    </w:p>
    <w:p w:rsidR="00000000" w:rsidDel="00000000" w:rsidP="00000000" w:rsidRDefault="00000000" w:rsidRPr="00000000" w14:paraId="00000008">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