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00" w:before="320" w:line="240" w:lineRule="auto"/>
        <w:ind w:left="80" w:right="80" w:firstLine="0"/>
        <w:jc w:val="center"/>
        <w:rPr>
          <w:b w:val="1"/>
          <w:color w:val="444444"/>
          <w:highlight w:val="white"/>
          <w:u w:val="single"/>
        </w:rPr>
      </w:pPr>
      <w:r w:rsidDel="00000000" w:rsidR="00000000" w:rsidRPr="00000000">
        <w:rPr>
          <w:b w:val="1"/>
          <w:color w:val="444444"/>
          <w:highlight w:val="white"/>
          <w:u w:val="single"/>
          <w:rtl w:val="0"/>
        </w:rPr>
        <w:t xml:space="preserve">Discover Homepage Video Tutorial Transcript</w:t>
      </w:r>
    </w:p>
    <w:p w:rsidR="00000000" w:rsidDel="00000000" w:rsidP="00000000" w:rsidRDefault="00000000" w:rsidRPr="00000000" w14:paraId="00000002">
      <w:pPr>
        <w:spacing w:after="660" w:before="320" w:line="240" w:lineRule="auto"/>
        <w:ind w:left="80" w:right="80" w:firstLine="0"/>
        <w:rPr>
          <w:color w:val="8b8d99"/>
          <w:highlight w:val="white"/>
        </w:rPr>
      </w:pPr>
      <w:r w:rsidDel="00000000" w:rsidR="00000000" w:rsidRPr="00000000">
        <w:rPr>
          <w:color w:val="444444"/>
          <w:highlight w:val="white"/>
          <w:rtl w:val="0"/>
        </w:rPr>
        <w:t xml:space="preserve">Find everything you need on the homepage of Discover!  Designed to spark inquiry, the homepage features fun areas, such as, Did You Know? and Today in History, to teach users new facts each day.</w:t>
      </w:r>
      <w:r w:rsidDel="00000000" w:rsidR="00000000" w:rsidRPr="00000000">
        <w:rPr>
          <w:rtl w:val="0"/>
        </w:rPr>
      </w:r>
    </w:p>
    <w:p w:rsidR="00000000" w:rsidDel="00000000" w:rsidP="00000000" w:rsidRDefault="00000000" w:rsidRPr="00000000" w14:paraId="00000003">
      <w:pPr>
        <w:spacing w:after="660" w:before="320" w:line="240" w:lineRule="auto"/>
        <w:ind w:left="80" w:right="80" w:firstLine="0"/>
        <w:rPr>
          <w:color w:val="444444"/>
          <w:highlight w:val="white"/>
        </w:rPr>
      </w:pPr>
      <w:r w:rsidDel="00000000" w:rsidR="00000000" w:rsidRPr="00000000">
        <w:rPr>
          <w:color w:val="444444"/>
          <w:highlight w:val="white"/>
          <w:rtl w:val="0"/>
        </w:rPr>
        <w:t xml:space="preserve">Users can search for content using visual images in the Pick a Topic section, or type and direct a search in the search bar. The microphone allows users to dictate, rather than type.</w:t>
      </w:r>
    </w:p>
    <w:p w:rsidR="00000000" w:rsidDel="00000000" w:rsidP="00000000" w:rsidRDefault="00000000" w:rsidRPr="00000000" w14:paraId="00000004">
      <w:pPr>
        <w:spacing w:after="660" w:before="320" w:line="240" w:lineRule="auto"/>
        <w:ind w:left="80" w:right="80" w:firstLine="0"/>
        <w:rPr>
          <w:color w:val="8b8d99"/>
          <w:highlight w:val="white"/>
        </w:rPr>
      </w:pPr>
      <w:r w:rsidDel="00000000" w:rsidR="00000000" w:rsidRPr="00000000">
        <w:rPr>
          <w:color w:val="444444"/>
          <w:highlight w:val="white"/>
          <w:rtl w:val="0"/>
        </w:rPr>
        <w:t xml:space="preserve">The feature toolbar, found at the top of </w:t>
      </w:r>
      <w:r w:rsidDel="00000000" w:rsidR="00000000" w:rsidRPr="00000000">
        <w:rPr>
          <w:i w:val="1"/>
          <w:color w:val="444444"/>
          <w:highlight w:val="white"/>
          <w:rtl w:val="0"/>
        </w:rPr>
        <w:t xml:space="preserve">Discover,</w:t>
      </w:r>
      <w:r w:rsidDel="00000000" w:rsidR="00000000" w:rsidRPr="00000000">
        <w:rPr>
          <w:color w:val="444444"/>
          <w:highlight w:val="white"/>
          <w:rtl w:val="0"/>
        </w:rPr>
        <w:t xml:space="preserve"> allows easy access to features like Life Skills, Games, and Research Tools, including the My Research feature and How to do Research.</w:t>
      </w:r>
      <w:r w:rsidDel="00000000" w:rsidR="00000000" w:rsidRPr="00000000">
        <w:rPr>
          <w:rtl w:val="0"/>
        </w:rPr>
      </w:r>
    </w:p>
    <w:p w:rsidR="00000000" w:rsidDel="00000000" w:rsidP="00000000" w:rsidRDefault="00000000" w:rsidRPr="00000000" w14:paraId="00000005">
      <w:pPr>
        <w:spacing w:after="660" w:before="320" w:line="240" w:lineRule="auto"/>
        <w:ind w:left="80" w:right="80" w:firstLine="0"/>
        <w:rPr>
          <w:color w:val="8b8d99"/>
          <w:highlight w:val="white"/>
        </w:rPr>
      </w:pPr>
      <w:r w:rsidDel="00000000" w:rsidR="00000000" w:rsidRPr="00000000">
        <w:rPr>
          <w:color w:val="444444"/>
          <w:highlight w:val="white"/>
          <w:rtl w:val="0"/>
        </w:rPr>
        <w:t xml:space="preserve">Manage your account using the My Discover area, including a profile page, another access point to your saved projects in My Research, and My Awards, which can be earned by playing World Book games.</w:t>
      </w:r>
      <w:r w:rsidDel="00000000" w:rsidR="00000000" w:rsidRPr="00000000">
        <w:rPr>
          <w:rtl w:val="0"/>
        </w:rPr>
      </w:r>
    </w:p>
    <w:p w:rsidR="00000000" w:rsidDel="00000000" w:rsidP="00000000" w:rsidRDefault="00000000" w:rsidRPr="00000000" w14:paraId="00000006">
      <w:pPr>
        <w:spacing w:after="660" w:before="320" w:line="240" w:lineRule="auto"/>
        <w:ind w:left="80" w:right="80" w:firstLine="0"/>
        <w:rPr>
          <w:color w:val="8b8d99"/>
          <w:highlight w:val="white"/>
        </w:rPr>
      </w:pPr>
      <w:r w:rsidDel="00000000" w:rsidR="00000000" w:rsidRPr="00000000">
        <w:rPr>
          <w:color w:val="444444"/>
          <w:highlight w:val="white"/>
          <w:rtl w:val="0"/>
        </w:rPr>
        <w:t xml:space="preserve">Educators can get to the curriculum search function using the educator tools button, and the homepage continues to change each time you visit, promoting new Featured Media, World Book Explains videos, Games, Popular Videos, and Interesting Articles.</w:t>
      </w:r>
      <w:r w:rsidDel="00000000" w:rsidR="00000000" w:rsidRPr="00000000">
        <w:rPr>
          <w:rtl w:val="0"/>
        </w:rPr>
      </w:r>
    </w:p>
    <w:p w:rsidR="00000000" w:rsidDel="00000000" w:rsidP="00000000" w:rsidRDefault="00000000" w:rsidRPr="00000000" w14:paraId="00000007">
      <w:pPr>
        <w:spacing w:after="660" w:before="320" w:line="240" w:lineRule="auto"/>
        <w:ind w:left="80" w:right="80" w:firstLine="0"/>
        <w:rPr>
          <w:color w:val="444444"/>
          <w:highlight w:val="white"/>
        </w:rPr>
      </w:pPr>
      <w:r w:rsidDel="00000000" w:rsidR="00000000" w:rsidRPr="00000000">
        <w:rPr>
          <w:color w:val="444444"/>
          <w:highlight w:val="white"/>
          <w:rtl w:val="0"/>
        </w:rPr>
        <w:t xml:space="preserve">Dive into a new topic today.</w:t>
      </w:r>
    </w:p>
    <w:p w:rsidR="00000000" w:rsidDel="00000000" w:rsidP="00000000" w:rsidRDefault="00000000" w:rsidRPr="00000000" w14:paraId="00000008">
      <w:pPr>
        <w:spacing w:after="340" w:before="160" w:lineRule="auto"/>
        <w:ind w:left="0" w:right="80" w:firstLine="0"/>
        <w:rPr>
          <w:color w:val="ffffff"/>
          <w:shd w:fill="c0bec0" w:val="clea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